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F1900" w:rsidRDefault="003D6523">
      <w:pPr>
        <w:tabs>
          <w:tab w:val="center" w:pos="5105"/>
          <w:tab w:val="right" w:pos="9360"/>
        </w:tabs>
        <w:ind w:firstLine="0"/>
        <w:jc w:val="left"/>
      </w:pPr>
      <w:bookmarkStart w:id="0" w:name="_GoBack"/>
      <w:bookmarkEnd w:id="0"/>
      <w:r>
        <w:rPr>
          <w:noProof/>
          <w:lang w:val="vi-VN"/>
        </w:rPr>
        <w:drawing>
          <wp:anchor distT="0" distB="0" distL="115189" distR="115189" simplePos="0" relativeHeight="251657728" behindDoc="1" locked="0" layoutInCell="1" allowOverlap="1">
            <wp:simplePos x="0" y="0"/>
            <wp:positionH relativeFrom="page">
              <wp:posOffset>4210685</wp:posOffset>
            </wp:positionH>
            <wp:positionV relativeFrom="page">
              <wp:posOffset>838200</wp:posOffset>
            </wp:positionV>
            <wp:extent cx="45085" cy="51435"/>
            <wp:effectExtent l="0" t="0" r="0" b="5715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" cy="5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sz w:val="30"/>
          <w:szCs w:val="30"/>
        </w:rPr>
        <w:tab/>
        <w:t>LÝ LỊCH KHOA HỌC</w:t>
      </w:r>
      <w:r>
        <w:rPr>
          <w:rFonts w:ascii="Times New Roman" w:hAnsi="Times New Roman"/>
          <w:b/>
          <w:sz w:val="26"/>
          <w:szCs w:val="26"/>
        </w:rPr>
        <w:t xml:space="preserve">              </w:t>
      </w:r>
    </w:p>
    <w:p w:rsidR="006F1900" w:rsidRDefault="003D6523">
      <w:pPr>
        <w:tabs>
          <w:tab w:val="center" w:pos="5105"/>
          <w:tab w:val="right" w:pos="9360"/>
        </w:tabs>
        <w:ind w:firstLine="0"/>
        <w:jc w:val="left"/>
      </w:pPr>
      <w:r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:rsidR="006F1900" w:rsidRDefault="003D6523">
      <w:pPr>
        <w:spacing w:before="0" w:after="0" w:line="312" w:lineRule="auto"/>
        <w:ind w:firstLine="0"/>
      </w:pPr>
      <w:r>
        <w:rPr>
          <w:rFonts w:ascii="Times New Roman" w:hAnsi="Times New Roman"/>
          <w:b/>
          <w:sz w:val="26"/>
          <w:szCs w:val="26"/>
        </w:rPr>
        <w:t>I. Thông tin chung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Họ và tên: Mai Văn Cẩn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Giới tính: Nam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Năm sinh: 24/8/1968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Nơi sinh: xã Liên Phương, thành phố Hưng Yên, tỉnh Hưng Yên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Quê quán: xã Liên Phương, thành phố Hưng Yên, tỉnh Hưng Yên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Đơn vị công tác: Khoa Ngoại ngữ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Chức vụ: Giảng viên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Học vị: Thạc sĩ; năm: 2019; Chuyên ngành: KHOA HỌC -XÃ HỘI NHÂN VĂN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 xml:space="preserve">Chức danh khoa học: ; công nhận năm: 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 xml:space="preserve">Môn học giảng dạy: Ngữ pháp tiếng Anh nâng cao , ngữ pháp tiếng Anh thực hành , từ vựng học tiếng Anh , văn học Anh,  , đất nước học Anh 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 xml:space="preserve">Lĩnh vực nghiên cứu: 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Ngoại ngữ: (,)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Địa chỉ liên hệ:</w:t>
      </w:r>
      <w:r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pacing w:val="-6"/>
          <w:sz w:val="26"/>
          <w:szCs w:val="26"/>
        </w:rPr>
        <w:t>tổ 23, phường Hoàng Văn Thụ, thành phố Thái Nguyên, tỉnh Thái Nguyên</w:t>
      </w:r>
    </w:p>
    <w:p w:rsidR="006F1900" w:rsidRDefault="003D6523">
      <w:pPr>
        <w:spacing w:before="0" w:after="0" w:line="312" w:lineRule="auto"/>
        <w:ind w:firstLine="567"/>
      </w:pPr>
      <w:r>
        <w:rPr>
          <w:rFonts w:ascii="Times New Roman" w:hAnsi="Times New Roman"/>
          <w:sz w:val="26"/>
          <w:szCs w:val="26"/>
        </w:rPr>
        <w:t>Điện thoại: 0914833765</w:t>
      </w:r>
    </w:p>
    <w:p w:rsidR="006F1900" w:rsidRDefault="003D6523">
      <w:pPr>
        <w:spacing w:before="0" w:after="0" w:line="312" w:lineRule="auto"/>
        <w:ind w:firstLine="567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Email: canmv@tnue.edu.vn</w:t>
      </w:r>
    </w:p>
    <w:p w:rsidR="006F1900" w:rsidRDefault="003D6523">
      <w:pPr>
        <w:ind w:firstLine="0"/>
        <w:rPr>
          <w:rFonts w:ascii="Arial" w:hAnsi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/>
          <w:b/>
          <w:sz w:val="26"/>
          <w:szCs w:val="26"/>
        </w:rPr>
        <w:t>II. Quá trình đào tạo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>- Tốt nghiệp Thạc sĩ năm 21998, tại Đại học Ngoại ngữ - ĐHQG Hà Nội.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>- Tốt nghiệp Thạc sĩ năm , tại .</w:t>
            </w:r>
          </w:p>
        </w:tc>
      </w:tr>
    </w:tbl>
    <w:p w:rsidR="006F1900" w:rsidRDefault="003D6523">
      <w:pPr>
        <w:spacing w:before="120" w:after="120" w:line="312" w:lineRule="auto"/>
        <w:ind w:firstLine="0"/>
      </w:pPr>
      <w:r>
        <w:rPr>
          <w:rFonts w:ascii="Times New Roman" w:hAnsi="Times New Roman"/>
          <w:b/>
          <w:sz w:val="26"/>
          <w:szCs w:val="26"/>
        </w:rPr>
        <w:t xml:space="preserve">III. </w:t>
      </w:r>
      <w:r>
        <w:rPr>
          <w:rFonts w:ascii="Times New Roman" w:hAnsi="Times New Roman"/>
          <w:b/>
          <w:sz w:val="26"/>
          <w:szCs w:val="26"/>
          <w:lang w:val="cs-CZ"/>
        </w:rPr>
        <w:t>Các công trình khoa học đã công bố</w:t>
      </w:r>
    </w:p>
    <w:p w:rsidR="006F1900" w:rsidRDefault="003D6523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hAnsi="Times New Roman"/>
          <w:b/>
          <w:sz w:val="26"/>
          <w:szCs w:val="26"/>
          <w:lang w:val="cs-CZ"/>
        </w:rPr>
        <w:t>Bài báo đăng Tạp chí quốc tế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[1] Mai Văn Cẩn (2023),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A Study On Using Language Games To Motivate Grade -10 Students In Speaking Lessons At A Quang Ninh High School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International Journal of Scientific and Research Publications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(Quốc tế khác)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13 (issue 5), pp. 375 - 378.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[2] Mai Văn Cẩn (2021),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An Evaluation of Listening Strategy Instruction Intervention among EFL Learners at Thai Nguyen University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International Journal of Social Science And Human Research ISSN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(Quốc tế khác)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Vol.  (issue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ISSN(online): 2644-0695 Volume 04), pp. Page No : 358-368.</w:t>
            </w:r>
          </w:p>
        </w:tc>
      </w:tr>
    </w:tbl>
    <w:p w:rsidR="006F1900" w:rsidRDefault="003D6523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hAnsi="Times New Roman"/>
          <w:b/>
          <w:sz w:val="26"/>
          <w:szCs w:val="26"/>
          <w:lang w:val="cs-CZ"/>
        </w:rPr>
        <w:lastRenderedPageBreak/>
        <w:t>Bài báo đăng Hội nghị quốc tế: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6F1900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F1900" w:rsidRDefault="003D6523">
      <w:pPr>
        <w:numPr>
          <w:ilvl w:val="0"/>
          <w:numId w:val="1"/>
        </w:numPr>
        <w:spacing w:before="0" w:after="0" w:line="312" w:lineRule="auto"/>
      </w:pPr>
      <w:r>
        <w:rPr>
          <w:rFonts w:ascii="Times New Roman" w:hAnsi="Times New Roman"/>
          <w:b/>
          <w:sz w:val="26"/>
          <w:szCs w:val="26"/>
          <w:lang w:val="cs-CZ"/>
        </w:rPr>
        <w:t>Bài báo đăng Tạp chí trong nước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[3] Phạm Thị Kiều Oanh, Tô Thị Thuyên, Mai Văn Cẩn (2014),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An investigation into the current situation of teaching English to young language learners in Thai Nguyen province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Thai Nguyen Journal of Science and Technology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117 (issue 03), pp. 33-38.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[4] Mai Văn Cẩn (2013),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Đề cương bài giảng (giáo án) và chức năng của nó trong giảng dạy theo hệ thống tín chỉ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và Công nghệ ĐHTN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(SCIE)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114 (issue 14), pp. 97.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[5] Mai Văn Cẩn (2012),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Giá trị văn hóa tư tưởng của người Anh thể hiện trong giáo trình New Headway - Intermediate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CÔNG NGHỆ ĐHTN 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(SCIE)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98 (issue 10), pp. 85.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[6] Phạm Thị Kiều Oanh, Tô Thị Thuyên, Mai Văn Cẩn (2014),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Khảo sát về thực trạng giảng dạy tiếng Anh cho bậc tiểu học ở Thái Nguyên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&amp; công nghệ - Đại học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117 (issue 03), pp. 33.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[7] Mai Văn Cẩn (2016),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Kỹ năng vẽ trong dạy ngoại ngữ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Công nghệ - ĐHTN 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(SCIE)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156 (issue 11), pp. 181.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[8] Hoàng Xuân Trường, Mai Văn Cẩn (2024),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Quan điểm của nga về vấn đề Kashmir trong nhiệm kỳ đầu tiên của tổng thống Vladimir Putin (2000 – 2004)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&amp; Công nghệ - Đại học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229 (issue 8), pp. 351-359.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[9] Mai Văn Cẩn (2020),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SỬ DỤNG CÂU HỎI TRONG DẠY HỌC BẬC TRUNG HỌC PHỔ THÔNG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Công nghệ - ĐHYN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(SCIE)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225 (issue 04), pp. 9 - 14 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[10] Mai Văn Cẩn (2017),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Sử dụng hình tượng nhân vật Thạch Sanh trong một số hoạt động dạy thực hành tiếng Anh bậc trung học phổ thông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Công nghệ - ĐHTN 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(SCIE)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170 (issue 10), pp. 179.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[11] Mai Văn Cẩn (2015),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 xml:space="preserve">Sử dụng kiến thức phổ thông để minh họa nghĩa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lastRenderedPageBreak/>
              <w:t>của từ trong dạy tiếng Anh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Công nghệ ĐHTN 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(SCIE)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136 (issue 06), pp. 3.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[12] Mai Văn Cẩn (2023),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Vai trò của quan hệ Ấn Độ - Nga (1991 - 2010) trong việc hình thành trật tự thế giới đa cực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Công nghệ ĐHTN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(Quốc tế khác)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228 (issue 08), pp. 224 - 232.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[13] Mai Văn Cẩn, Hoàng Xuân Trường (2023),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VAI TRÒ CỦA QUAN HỆ ẤN ĐỘ - NGA (1991 – 2010) TRONG VIỆC HÌNH THÀNH TRẬT TỰ THẾ GIỚI ĐA CỰC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TNU Journal of Science and Technology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228 (issue 8), pp. 224 - 232.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[14] Mai Văn Cẩn (2023),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Văn hóa đích trong dạy và học tiếng Anh như ngôn ngữ toàn cầu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NGÔN NGỮ 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(SCI)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389 (issue 3), pp. 22 - 29.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[15] Hoàng Xuân Trường, Mai Văn Cẩn (2022),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Yếu tố Mỹ trong quan hệ Ấn Độ - Nga giai đoạn 1991 - 1999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&amp; Công nghệ - Đại học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227 (issue 9), pp. 363-371.</w:t>
            </w:r>
          </w:p>
        </w:tc>
      </w:tr>
      <w:tr w:rsidR="006F1900">
        <w:tc>
          <w:tcPr>
            <w:tcW w:w="9242" w:type="dxa"/>
            <w:shd w:val="clear" w:color="auto" w:fill="auto"/>
          </w:tcPr>
          <w:p w:rsidR="006F1900" w:rsidRDefault="003D6523"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[16] Hoàng Xuân Trường, Mai Văn Cẩn (2022), </w:t>
            </w:r>
            <w:r>
              <w:rPr>
                <w:rFonts w:ascii="Times New Roman" w:eastAsia="Times New Roman" w:hAnsi="Times New Roman"/>
                <w:i/>
                <w:sz w:val="26"/>
                <w:szCs w:val="26"/>
              </w:rPr>
              <w:t>Yếu tố Mỹ trong quan hệ Ấn Độ - Nga giai đoạn 1991 - 1999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, Tạp chí Khoa học &amp; Công nghệ - Đại học Thái Nguyên </w:t>
            </w:r>
            <w:r>
              <w:rPr>
                <w:rFonts w:ascii="Times New Roman" w:eastAsia="Times New Roman" w:hAnsi="Times New Roman"/>
                <w:b/>
                <w:sz w:val="26"/>
                <w:szCs w:val="26"/>
              </w:rPr>
              <w:t>(Trong Nước)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, Vol. 227 (issue 9), pp. 363-371.</w:t>
            </w:r>
          </w:p>
        </w:tc>
      </w:tr>
    </w:tbl>
    <w:p w:rsidR="006F1900" w:rsidRDefault="003D6523">
      <w:pPr>
        <w:pStyle w:val="Default"/>
        <w:numPr>
          <w:ilvl w:val="0"/>
          <w:numId w:val="1"/>
        </w:numPr>
        <w:spacing w:before="60" w:line="312" w:lineRule="auto"/>
      </w:pPr>
      <w:r>
        <w:rPr>
          <w:b/>
          <w:sz w:val="26"/>
          <w:szCs w:val="26"/>
        </w:rPr>
        <w:t>Bài báo đăng Hội nghị trong nước</w:t>
      </w:r>
    </w:p>
    <w:tbl>
      <w:tblPr>
        <w:tblW w:w="0" w:type="auto"/>
        <w:tblInd w:w="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8882"/>
      </w:tblGrid>
      <w:tr w:rsidR="006F1900">
        <w:tc>
          <w:tcPr>
            <w:tcW w:w="9242" w:type="dxa"/>
            <w:shd w:val="clear" w:color="auto" w:fill="auto"/>
          </w:tcPr>
          <w:p w:rsidR="006F1900" w:rsidRDefault="006F1900">
            <w:pPr>
              <w:pStyle w:val="Default"/>
              <w:spacing w:before="60" w:line="312" w:lineRule="auto"/>
            </w:pPr>
          </w:p>
        </w:tc>
      </w:tr>
    </w:tbl>
    <w:p w:rsidR="006F1900" w:rsidRDefault="003D6523">
      <w:pPr>
        <w:spacing w:before="120" w:after="120" w:line="312" w:lineRule="auto"/>
        <w:ind w:firstLine="0"/>
      </w:pPr>
      <w:r>
        <w:rPr>
          <w:rFonts w:ascii="Times New Roman" w:hAnsi="Times New Roman"/>
          <w:b/>
          <w:sz w:val="26"/>
          <w:szCs w:val="26"/>
        </w:rPr>
        <w:t>IV. Đề tài KH&amp;CN các cấp đã chủ trì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6F1900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F1900" w:rsidRDefault="003D6523">
      <w:pPr>
        <w:ind w:firstLine="0"/>
      </w:pPr>
      <w:r>
        <w:rPr>
          <w:rFonts w:ascii="Times New Roman" w:hAnsi="Times New Roman"/>
          <w:b/>
          <w:sz w:val="26"/>
          <w:szCs w:val="26"/>
        </w:rPr>
        <w:t xml:space="preserve">V. </w:t>
      </w:r>
      <w:r>
        <w:rPr>
          <w:rFonts w:ascii="Times New Roman" w:hAnsi="Times New Roman"/>
          <w:b/>
          <w:sz w:val="26"/>
          <w:szCs w:val="26"/>
          <w:lang w:val="cs-CZ"/>
        </w:rPr>
        <w:t>Sách và Giáo trình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6F1900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F1900" w:rsidRDefault="003D6523">
      <w:pPr>
        <w:ind w:firstLine="0"/>
      </w:pPr>
      <w:r>
        <w:rPr>
          <w:rFonts w:ascii="Times New Roman" w:hAnsi="Times New Roman"/>
          <w:b/>
          <w:sz w:val="26"/>
          <w:szCs w:val="26"/>
          <w:lang w:val="cs-CZ"/>
        </w:rPr>
        <w:t>VI. Hướng dẫn sau đại học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6F1900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F1900" w:rsidRDefault="003D6523">
      <w:pPr>
        <w:spacing w:before="170" w:after="62"/>
        <w:ind w:firstLine="0"/>
      </w:pPr>
      <w:r>
        <w:rPr>
          <w:rFonts w:ascii="Times New Roman" w:hAnsi="Times New Roman"/>
          <w:b/>
          <w:sz w:val="26"/>
          <w:szCs w:val="26"/>
          <w:lang w:val="cs-CZ"/>
        </w:rPr>
        <w:t>VII. Khen thưởng về Khoa học và công nghệ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242"/>
      </w:tblGrid>
      <w:tr w:rsidR="006F1900">
        <w:tc>
          <w:tcPr>
            <w:tcW w:w="9242" w:type="dxa"/>
            <w:shd w:val="clear" w:color="auto" w:fill="auto"/>
          </w:tcPr>
          <w:p w:rsidR="006F1900" w:rsidRDefault="006F1900">
            <w:pPr>
              <w:rPr>
                <w:rFonts w:ascii="Arial" w:hAnsi="Arial"/>
                <w:color w:val="000000"/>
                <w:sz w:val="20"/>
                <w:szCs w:val="20"/>
                <w:shd w:val="clear" w:color="auto" w:fill="FFFFFF"/>
              </w:rPr>
            </w:pPr>
          </w:p>
        </w:tc>
      </w:tr>
    </w:tbl>
    <w:p w:rsidR="006F1900" w:rsidRDefault="006F1900">
      <w:pPr>
        <w:spacing w:before="0" w:after="0" w:line="312" w:lineRule="auto"/>
        <w:ind w:firstLine="0"/>
        <w:rPr>
          <w:rFonts w:ascii="Times New Roman" w:hAnsi="Times New Roman"/>
          <w:sz w:val="26"/>
          <w:szCs w:val="26"/>
          <w:lang w:val="cs-CZ"/>
        </w:rPr>
      </w:pPr>
    </w:p>
    <w:tbl>
      <w:tblPr>
        <w:tblW w:w="0" w:type="auto"/>
        <w:tblInd w:w="-3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725"/>
        <w:gridCol w:w="165"/>
        <w:gridCol w:w="4496"/>
      </w:tblGrid>
      <w:tr w:rsidR="006F1900">
        <w:tc>
          <w:tcPr>
            <w:tcW w:w="4725" w:type="dxa"/>
            <w:shd w:val="clear" w:color="auto" w:fill="auto"/>
          </w:tcPr>
          <w:p w:rsidR="006F1900" w:rsidRDefault="006F1900">
            <w:pPr>
              <w:pStyle w:val="TableContents"/>
            </w:pPr>
          </w:p>
        </w:tc>
        <w:tc>
          <w:tcPr>
            <w:tcW w:w="165" w:type="dxa"/>
            <w:shd w:val="clear" w:color="auto" w:fill="auto"/>
          </w:tcPr>
          <w:p w:rsidR="006F1900" w:rsidRDefault="006F1900">
            <w:pPr>
              <w:pStyle w:val="TableContents"/>
            </w:pPr>
          </w:p>
        </w:tc>
        <w:tc>
          <w:tcPr>
            <w:tcW w:w="4496" w:type="dxa"/>
            <w:shd w:val="clear" w:color="auto" w:fill="auto"/>
          </w:tcPr>
          <w:p w:rsidR="006F1900" w:rsidRDefault="003D6523">
            <w:pPr>
              <w:pStyle w:val="TableContents"/>
              <w:ind w:firstLine="0"/>
              <w:jc w:val="center"/>
            </w:pPr>
            <w:r>
              <w:rPr>
                <w:rFonts w:ascii="Times New Roman" w:hAnsi="Times New Roman"/>
                <w:i/>
                <w:sz w:val="26"/>
                <w:szCs w:val="26"/>
              </w:rPr>
              <w:t>Thái Nguyên, ngày 25 tháng 2 năm 2025</w:t>
            </w:r>
          </w:p>
        </w:tc>
      </w:tr>
      <w:tr w:rsidR="006F1900">
        <w:tc>
          <w:tcPr>
            <w:tcW w:w="4725" w:type="dxa"/>
            <w:shd w:val="clear" w:color="auto" w:fill="auto"/>
          </w:tcPr>
          <w:p w:rsidR="006F1900" w:rsidRDefault="003D6523">
            <w:pPr>
              <w:pStyle w:val="TableContents"/>
              <w:spacing w:line="240" w:lineRule="auto"/>
              <w:ind w:firstLine="0"/>
              <w:jc w:val="center"/>
            </w:pPr>
            <w:r>
              <w:rPr>
                <w:rFonts w:ascii="Times New Roman" w:hAnsi="Times New Roman"/>
                <w:w w:val="91"/>
                <w:sz w:val="26"/>
                <w:szCs w:val="26"/>
              </w:rPr>
              <w:lastRenderedPageBreak/>
              <w:t>XÁC NHẬN CỦA PHÒNG KH-CN &amp; HTQT</w:t>
            </w:r>
          </w:p>
        </w:tc>
        <w:tc>
          <w:tcPr>
            <w:tcW w:w="165" w:type="dxa"/>
            <w:shd w:val="clear" w:color="auto" w:fill="auto"/>
          </w:tcPr>
          <w:p w:rsidR="006F1900" w:rsidRDefault="006F1900">
            <w:pPr>
              <w:pStyle w:val="TableContents"/>
            </w:pPr>
          </w:p>
        </w:tc>
        <w:tc>
          <w:tcPr>
            <w:tcW w:w="4496" w:type="dxa"/>
            <w:shd w:val="clear" w:color="auto" w:fill="auto"/>
          </w:tcPr>
          <w:p w:rsidR="006F1900" w:rsidRDefault="003D6523">
            <w:pPr>
              <w:pStyle w:val="TableContents"/>
              <w:ind w:firstLine="0"/>
              <w:jc w:val="center"/>
            </w:pPr>
            <w:r>
              <w:rPr>
                <w:rFonts w:ascii="Times New Roman" w:hAnsi="Times New Roman"/>
                <w:sz w:val="26"/>
                <w:szCs w:val="26"/>
              </w:rPr>
              <w:t>Người khai</w:t>
            </w:r>
          </w:p>
        </w:tc>
      </w:tr>
      <w:tr w:rsidR="006F1900">
        <w:tc>
          <w:tcPr>
            <w:tcW w:w="4725" w:type="dxa"/>
            <w:shd w:val="clear" w:color="auto" w:fill="auto"/>
          </w:tcPr>
          <w:p w:rsidR="006F1900" w:rsidRDefault="006F1900">
            <w:pPr>
              <w:pStyle w:val="TableContents"/>
              <w:spacing w:line="240" w:lineRule="auto"/>
              <w:ind w:firstLine="0"/>
              <w:jc w:val="center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:rsidR="006F1900" w:rsidRDefault="006F1900">
            <w:pPr>
              <w:pStyle w:val="TableContents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:rsidR="006F1900" w:rsidRDefault="006F1900">
            <w:pPr>
              <w:pStyle w:val="TableContents"/>
              <w:ind w:firstLine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F1900">
        <w:tc>
          <w:tcPr>
            <w:tcW w:w="4725" w:type="dxa"/>
            <w:shd w:val="clear" w:color="auto" w:fill="auto"/>
          </w:tcPr>
          <w:p w:rsidR="006F1900" w:rsidRDefault="006F1900">
            <w:pPr>
              <w:pStyle w:val="TableContents"/>
              <w:spacing w:line="240" w:lineRule="auto"/>
              <w:ind w:firstLine="0"/>
              <w:jc w:val="center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165" w:type="dxa"/>
            <w:shd w:val="clear" w:color="auto" w:fill="auto"/>
          </w:tcPr>
          <w:p w:rsidR="006F1900" w:rsidRDefault="006F1900">
            <w:pPr>
              <w:pStyle w:val="TableContents"/>
              <w:rPr>
                <w:rFonts w:ascii="Times New Roman" w:hAnsi="Times New Roman"/>
                <w:w w:val="91"/>
                <w:sz w:val="26"/>
                <w:szCs w:val="26"/>
              </w:rPr>
            </w:pPr>
          </w:p>
        </w:tc>
        <w:tc>
          <w:tcPr>
            <w:tcW w:w="4496" w:type="dxa"/>
            <w:shd w:val="clear" w:color="auto" w:fill="auto"/>
          </w:tcPr>
          <w:p w:rsidR="006F1900" w:rsidRDefault="003D6523">
            <w:pPr>
              <w:pStyle w:val="TableContents"/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Mai Văn Cẩn</w:t>
            </w:r>
          </w:p>
        </w:tc>
      </w:tr>
    </w:tbl>
    <w:p w:rsidR="006F1900" w:rsidRDefault="006F1900">
      <w:pPr>
        <w:spacing w:before="0" w:after="0" w:line="312" w:lineRule="auto"/>
        <w:ind w:left="284" w:hanging="284"/>
        <w:rPr>
          <w:rFonts w:ascii="Times New Roman" w:hAnsi="Times New Roman"/>
          <w:sz w:val="26"/>
          <w:szCs w:val="26"/>
          <w:lang w:val="cs-CZ"/>
        </w:rPr>
      </w:pPr>
    </w:p>
    <w:sectPr w:rsidR="006F1900">
      <w:pgSz w:w="11906" w:h="16838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3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/>
        <w:sz w:val="26"/>
        <w:szCs w:val="26"/>
        <w:lang w:val="cs-CZ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562"/>
    <w:rsid w:val="00021B67"/>
    <w:rsid w:val="000468A0"/>
    <w:rsid w:val="000F59F1"/>
    <w:rsid w:val="00121E6A"/>
    <w:rsid w:val="00215390"/>
    <w:rsid w:val="00217845"/>
    <w:rsid w:val="00362585"/>
    <w:rsid w:val="00395EC2"/>
    <w:rsid w:val="003D5D5D"/>
    <w:rsid w:val="003D6523"/>
    <w:rsid w:val="004263BE"/>
    <w:rsid w:val="00452451"/>
    <w:rsid w:val="00492F24"/>
    <w:rsid w:val="004B4668"/>
    <w:rsid w:val="004B6E7E"/>
    <w:rsid w:val="004B709E"/>
    <w:rsid w:val="00543E5D"/>
    <w:rsid w:val="005D5141"/>
    <w:rsid w:val="005E321C"/>
    <w:rsid w:val="006018D2"/>
    <w:rsid w:val="00652BE7"/>
    <w:rsid w:val="0069353D"/>
    <w:rsid w:val="006C1731"/>
    <w:rsid w:val="006F1900"/>
    <w:rsid w:val="007307F9"/>
    <w:rsid w:val="007321A3"/>
    <w:rsid w:val="00732B5E"/>
    <w:rsid w:val="00735A25"/>
    <w:rsid w:val="007B5A6A"/>
    <w:rsid w:val="007D43E7"/>
    <w:rsid w:val="007E1200"/>
    <w:rsid w:val="007E4215"/>
    <w:rsid w:val="007F142A"/>
    <w:rsid w:val="0080133B"/>
    <w:rsid w:val="00805458"/>
    <w:rsid w:val="008346FD"/>
    <w:rsid w:val="00853949"/>
    <w:rsid w:val="00864E75"/>
    <w:rsid w:val="008B61D8"/>
    <w:rsid w:val="008D7BA2"/>
    <w:rsid w:val="00914BB9"/>
    <w:rsid w:val="00936EF5"/>
    <w:rsid w:val="0098377A"/>
    <w:rsid w:val="00993565"/>
    <w:rsid w:val="009A1379"/>
    <w:rsid w:val="009B6344"/>
    <w:rsid w:val="00A508EF"/>
    <w:rsid w:val="00A67279"/>
    <w:rsid w:val="00A74454"/>
    <w:rsid w:val="00A76562"/>
    <w:rsid w:val="00AA3630"/>
    <w:rsid w:val="00B4034A"/>
    <w:rsid w:val="00C31786"/>
    <w:rsid w:val="00C52C26"/>
    <w:rsid w:val="00C55659"/>
    <w:rsid w:val="00CA7456"/>
    <w:rsid w:val="00CE6F22"/>
    <w:rsid w:val="00CF5953"/>
    <w:rsid w:val="00D075E3"/>
    <w:rsid w:val="00DC241C"/>
    <w:rsid w:val="00E47B14"/>
    <w:rsid w:val="00E577AE"/>
    <w:rsid w:val="00EB0FAF"/>
    <w:rsid w:val="00EF7AA0"/>
    <w:rsid w:val="00F10245"/>
    <w:rsid w:val="00F41279"/>
    <w:rsid w:val="00F525DC"/>
    <w:rsid w:val="00F57E02"/>
    <w:rsid w:val="00F70CFF"/>
    <w:rsid w:val="00FB0975"/>
    <w:rsid w:val="00FC5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6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vi-V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60" w:after="60" w:line="36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  <w:sz w:val="26"/>
      <w:szCs w:val="26"/>
      <w:lang w:val="cs-CZ"/>
    </w:rPr>
  </w:style>
  <w:style w:type="character" w:customStyle="1" w:styleId="WW8Num2z0">
    <w:name w:val="WW8Num2z0"/>
    <w:rPr>
      <w:rFonts w:ascii="Times New Roman" w:hAnsi="Times New Roman"/>
      <w:sz w:val="26"/>
      <w:szCs w:val="26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4z0">
    <w:name w:val="WW8Num4z0"/>
    <w:rPr>
      <w:rFonts w:ascii="Times New Roman" w:hAnsi="Times New Roman"/>
      <w:color w:val="auto"/>
      <w:sz w:val="26"/>
      <w:szCs w:val="26"/>
    </w:rPr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Times New Roman" w:hAnsi="Times New Roman"/>
      <w:color w:val="auto"/>
      <w:sz w:val="26"/>
      <w:szCs w:val="2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-DefaultParagraphFont">
    <w:name w:val="WW-Default Paragraph Font"/>
  </w:style>
  <w:style w:type="character" w:customStyle="1" w:styleId="apple-converted-space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/>
    <w:rPr>
      <w:b/>
    </w:rPr>
  </w:style>
  <w:style w:type="paragraph" w:customStyle="1" w:styleId="Heading">
    <w:name w:val="Heading"/>
    <w:basedOn w:val="Normal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before="0"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pacing w:before="120" w:after="120"/>
    </w:pPr>
    <w:rPr>
      <w:i/>
      <w:sz w:val="24"/>
      <w:szCs w:val="24"/>
    </w:rPr>
  </w:style>
  <w:style w:type="paragraph" w:customStyle="1" w:styleId="Index">
    <w:name w:val="Index"/>
    <w:basedOn w:val="Normal"/>
  </w:style>
  <w:style w:type="paragraph" w:styleId="NormalWeb">
    <w:name w:val="Normal (Web)"/>
    <w:basedOn w:val="Normal"/>
    <w:pPr>
      <w:spacing w:before="280" w:after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Normal"/>
    <w:pPr>
      <w:spacing w:before="0" w:after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paragraph" w:customStyle="1" w:styleId="TableContents">
    <w:name w:val="Table Contents"/>
    <w:basedOn w:val="Normal"/>
  </w:style>
  <w:style w:type="paragraph" w:customStyle="1" w:styleId="TableHeading">
    <w:name w:val="Table Heading"/>
    <w:basedOn w:val="TableContents"/>
    <w:pPr>
      <w:jc w:val="center"/>
    </w:pPr>
    <w:rPr>
      <w:b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2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FF044-C8FD-4556-AF93-91B2AF9A1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1995-11-21T10:41:00Z</cp:lastPrinted>
  <dcterms:created xsi:type="dcterms:W3CDTF">2025-02-25T07:15:00Z</dcterms:created>
  <dcterms:modified xsi:type="dcterms:W3CDTF">2025-02-25T07:15:00Z</dcterms:modified>
</cp:coreProperties>
</file>